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43" w:rsidRDefault="006B2B43" w:rsidP="000630FE">
      <w:pPr>
        <w:spacing w:after="0"/>
        <w:contextualSpacing/>
        <w:jc w:val="center"/>
        <w:rPr>
          <w:rFonts w:ascii="Segoe UI Light" w:eastAsia="Dotum" w:hAnsi="Segoe UI Light" w:cs="Segoe UI Light"/>
          <w:b/>
          <w:sz w:val="20"/>
        </w:rPr>
      </w:pPr>
    </w:p>
    <w:p w:rsidR="000630FE" w:rsidRPr="00880751" w:rsidRDefault="00685A67" w:rsidP="000630FE">
      <w:pPr>
        <w:spacing w:after="0"/>
        <w:contextualSpacing/>
        <w:jc w:val="center"/>
        <w:rPr>
          <w:rFonts w:ascii="Segoe UI Light" w:eastAsia="Dotum" w:hAnsi="Segoe UI Light" w:cs="Segoe UI Light"/>
          <w:b/>
          <w:sz w:val="20"/>
        </w:rPr>
      </w:pPr>
      <w:r>
        <w:rPr>
          <w:rFonts w:ascii="Segoe UI Light" w:eastAsia="Dotum" w:hAnsi="Segoe UI Light" w:cs="Segoe UI Light"/>
          <w:b/>
          <w:sz w:val="20"/>
        </w:rPr>
        <w:t xml:space="preserve">INSTRUCTIVO PARA LA PRESENTACIÓN DE LA DEMANDA DE </w:t>
      </w:r>
      <w:r w:rsidR="000630FE" w:rsidRPr="00880751">
        <w:rPr>
          <w:rFonts w:ascii="Segoe UI Light" w:eastAsia="Dotum" w:hAnsi="Segoe UI Light" w:cs="Segoe UI Light"/>
          <w:b/>
          <w:sz w:val="20"/>
        </w:rPr>
        <w:t>AMPARO</w:t>
      </w:r>
      <w:r>
        <w:rPr>
          <w:rFonts w:ascii="Segoe UI Light" w:eastAsia="Dotum" w:hAnsi="Segoe UI Light" w:cs="Segoe UI Light"/>
          <w:b/>
          <w:sz w:val="20"/>
        </w:rPr>
        <w:t xml:space="preserve"> INDIRECTO</w:t>
      </w:r>
      <w:r w:rsidR="000630FE" w:rsidRPr="00880751">
        <w:rPr>
          <w:rFonts w:ascii="Segoe UI Light" w:eastAsia="Dotum" w:hAnsi="Segoe UI Light" w:cs="Segoe UI Light"/>
          <w:b/>
          <w:sz w:val="20"/>
        </w:rPr>
        <w:t xml:space="preserve"> </w:t>
      </w:r>
    </w:p>
    <w:p w:rsidR="001671A2" w:rsidRPr="00880751" w:rsidRDefault="001671A2" w:rsidP="000630FE">
      <w:pPr>
        <w:spacing w:after="0"/>
        <w:contextualSpacing/>
        <w:rPr>
          <w:rFonts w:ascii="Segoe UI Light" w:eastAsia="Dotum" w:hAnsi="Segoe UI Light" w:cs="Segoe UI Light"/>
          <w:b/>
          <w:sz w:val="20"/>
        </w:rPr>
      </w:pPr>
    </w:p>
    <w:p w:rsidR="000630FE" w:rsidRPr="00880751" w:rsidRDefault="000630FE" w:rsidP="00312DF6">
      <w:pPr>
        <w:spacing w:after="0"/>
        <w:ind w:firstLine="284"/>
        <w:contextualSpacing/>
        <w:jc w:val="both"/>
        <w:rPr>
          <w:rFonts w:ascii="Segoe UI Light" w:eastAsia="Dotum" w:hAnsi="Segoe UI Light" w:cs="Segoe UI Light"/>
          <w:sz w:val="20"/>
        </w:rPr>
      </w:pPr>
      <w:r w:rsidRPr="00880751">
        <w:rPr>
          <w:rFonts w:ascii="Segoe UI Light" w:eastAsia="Dotum" w:hAnsi="Segoe UI Light" w:cs="Segoe UI Light"/>
          <w:sz w:val="20"/>
        </w:rPr>
        <w:t xml:space="preserve">En </w:t>
      </w:r>
      <w:r w:rsidRPr="00312DF6">
        <w:rPr>
          <w:rFonts w:ascii="Segoe UI Light" w:eastAsia="Dotum" w:hAnsi="Segoe UI Light" w:cs="Segoe UI Light"/>
          <w:sz w:val="20"/>
        </w:rPr>
        <w:t>caso</w:t>
      </w:r>
      <w:r w:rsidRPr="00880751">
        <w:rPr>
          <w:rFonts w:ascii="Segoe UI Light" w:eastAsia="Dotum" w:hAnsi="Segoe UI Light" w:cs="Segoe UI Light"/>
          <w:sz w:val="20"/>
        </w:rPr>
        <w:t xml:space="preserve"> de que su empresa </w:t>
      </w:r>
      <w:r w:rsidR="0004332D" w:rsidRPr="00880751">
        <w:rPr>
          <w:rFonts w:ascii="Segoe UI Light" w:eastAsia="Dotum" w:hAnsi="Segoe UI Light" w:cs="Segoe UI Light"/>
          <w:sz w:val="20"/>
        </w:rPr>
        <w:t xml:space="preserve">se adhiera a este </w:t>
      </w:r>
      <w:r w:rsidRPr="00880751">
        <w:rPr>
          <w:rFonts w:ascii="Segoe UI Light" w:eastAsia="Dotum" w:hAnsi="Segoe UI Light" w:cs="Segoe UI Light"/>
          <w:sz w:val="20"/>
        </w:rPr>
        <w:t>Proyecto, a continuación, se enumeran los pasos a seguir para la presentación y seguimiento de los Juicios de Amparo en contra de</w:t>
      </w:r>
      <w:r w:rsidR="00685A67">
        <w:rPr>
          <w:rFonts w:ascii="Segoe UI Light" w:eastAsia="Dotum" w:hAnsi="Segoe UI Light" w:cs="Segoe UI Light"/>
          <w:sz w:val="20"/>
        </w:rPr>
        <w:t xml:space="preserve"> </w:t>
      </w:r>
      <w:r w:rsidRPr="00880751">
        <w:rPr>
          <w:rFonts w:ascii="Segoe UI Light" w:eastAsia="Dotum" w:hAnsi="Segoe UI Light" w:cs="Segoe UI Light"/>
          <w:sz w:val="20"/>
        </w:rPr>
        <w:t>l</w:t>
      </w:r>
      <w:r w:rsidR="00685A67">
        <w:rPr>
          <w:rFonts w:ascii="Segoe UI Light" w:eastAsia="Dotum" w:hAnsi="Segoe UI Light" w:cs="Segoe UI Light"/>
          <w:sz w:val="20"/>
        </w:rPr>
        <w:t>a</w:t>
      </w:r>
      <w:r w:rsidR="00880751" w:rsidRPr="00880751">
        <w:rPr>
          <w:rFonts w:ascii="Segoe UI Light" w:eastAsia="Dotum" w:hAnsi="Segoe UI Light" w:cs="Segoe UI Light"/>
          <w:sz w:val="20"/>
        </w:rPr>
        <w:t xml:space="preserve"> </w:t>
      </w:r>
      <w:r w:rsidR="00312DF6" w:rsidRPr="00312DF6">
        <w:rPr>
          <w:rFonts w:ascii="Segoe UI Light" w:eastAsia="Dotum" w:hAnsi="Segoe UI Light" w:cs="Segoe UI Light"/>
          <w:i/>
          <w:sz w:val="20"/>
        </w:rPr>
        <w:t>RESOLUCIÓN de la Comisión Reguladora de Energía que expide las disposiciones administrativas de carácter general que establecen las especificaciones de los requisitos a que se refieren los artículos 50 y 51 de la Ley de Hidrocarburos, el formato de solicitud de permiso y el modelo del título de permiso para realizar la actividad</w:t>
      </w:r>
      <w:r w:rsidR="00312DF6">
        <w:rPr>
          <w:rFonts w:ascii="Segoe UI Light" w:eastAsia="Dotum" w:hAnsi="Segoe UI Light" w:cs="Segoe UI Light"/>
          <w:i/>
          <w:sz w:val="20"/>
        </w:rPr>
        <w:t xml:space="preserve"> </w:t>
      </w:r>
      <w:r w:rsidR="00312DF6" w:rsidRPr="00312DF6">
        <w:rPr>
          <w:rFonts w:ascii="Segoe UI Light" w:eastAsia="Dotum" w:hAnsi="Segoe UI Light" w:cs="Segoe UI Light"/>
          <w:i/>
          <w:sz w:val="20"/>
        </w:rPr>
        <w:t>de distribución de gas licuado de petróleo por medio de auto-tanques</w:t>
      </w:r>
      <w:r w:rsidR="00685A67" w:rsidRPr="00685A67">
        <w:rPr>
          <w:rFonts w:ascii="Segoe UI Light" w:eastAsia="Dotum" w:hAnsi="Segoe UI Light" w:cs="Segoe UI Light"/>
          <w:i/>
          <w:sz w:val="20"/>
        </w:rPr>
        <w:t>.</w:t>
      </w:r>
    </w:p>
    <w:p w:rsidR="000630FE" w:rsidRDefault="000630FE" w:rsidP="000630FE">
      <w:pPr>
        <w:spacing w:after="0"/>
        <w:contextualSpacing/>
        <w:jc w:val="center"/>
        <w:rPr>
          <w:rFonts w:ascii="Segoe UI Light" w:eastAsia="Dotum" w:hAnsi="Segoe UI Light" w:cs="Segoe UI Light"/>
          <w:b/>
          <w:sz w:val="20"/>
        </w:rPr>
      </w:pPr>
    </w:p>
    <w:p w:rsidR="00880751" w:rsidRPr="00880751" w:rsidRDefault="00880751" w:rsidP="000630FE">
      <w:pPr>
        <w:spacing w:after="0"/>
        <w:contextualSpacing/>
        <w:jc w:val="center"/>
        <w:rPr>
          <w:rFonts w:ascii="Segoe UI Light" w:eastAsia="Dotum" w:hAnsi="Segoe UI Light" w:cs="Segoe UI Light"/>
          <w:b/>
          <w:sz w:val="20"/>
        </w:rPr>
      </w:pPr>
    </w:p>
    <w:p w:rsidR="000630FE" w:rsidRPr="00880751" w:rsidRDefault="000630FE" w:rsidP="000630FE">
      <w:pPr>
        <w:spacing w:after="0"/>
        <w:contextualSpacing/>
        <w:jc w:val="center"/>
        <w:rPr>
          <w:rFonts w:ascii="Segoe UI Light" w:eastAsia="Dotum" w:hAnsi="Segoe UI Light" w:cs="Segoe UI Light"/>
          <w:b/>
          <w:sz w:val="20"/>
        </w:rPr>
      </w:pPr>
      <w:r w:rsidRPr="00880751">
        <w:rPr>
          <w:rFonts w:ascii="Segoe UI Light" w:eastAsia="Dotum" w:hAnsi="Segoe UI Light" w:cs="Segoe UI Light"/>
          <w:b/>
          <w:sz w:val="20"/>
        </w:rPr>
        <w:t>INSTRUCCIONES</w:t>
      </w:r>
    </w:p>
    <w:p w:rsidR="000630FE" w:rsidRPr="00880751" w:rsidRDefault="000630FE" w:rsidP="000630FE">
      <w:pPr>
        <w:spacing w:after="0"/>
        <w:ind w:firstLine="284"/>
        <w:contextualSpacing/>
        <w:jc w:val="both"/>
        <w:rPr>
          <w:rFonts w:ascii="Segoe UI Light" w:eastAsia="Dotum" w:hAnsi="Segoe UI Light" w:cs="Segoe UI Light"/>
          <w:sz w:val="20"/>
          <w:lang w:eastAsia="es-MX"/>
        </w:rPr>
      </w:pPr>
    </w:p>
    <w:p w:rsidR="000630FE" w:rsidRPr="00880751" w:rsidRDefault="000630FE" w:rsidP="000630FE">
      <w:pPr>
        <w:numPr>
          <w:ilvl w:val="0"/>
          <w:numId w:val="8"/>
        </w:numPr>
        <w:spacing w:after="0"/>
        <w:contextualSpacing/>
        <w:jc w:val="both"/>
        <w:rPr>
          <w:rFonts w:ascii="Segoe UI Light" w:eastAsia="Dotum" w:hAnsi="Segoe UI Light" w:cs="Segoe UI Light"/>
          <w:b/>
          <w:sz w:val="20"/>
        </w:rPr>
      </w:pPr>
      <w:r w:rsidRPr="00880751">
        <w:rPr>
          <w:rFonts w:ascii="Segoe UI Light" w:eastAsia="Dotum" w:hAnsi="Segoe UI Light" w:cs="Segoe UI Light"/>
          <w:b/>
          <w:sz w:val="20"/>
        </w:rPr>
        <w:t>PARA ACREDITAR EL INTERES JURÍDICO.</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9"/>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Sus abogados deberán llenar los espacios con los datos de su</w:t>
      </w:r>
      <w:r w:rsidR="00685A67">
        <w:rPr>
          <w:rFonts w:ascii="Segoe UI Light" w:eastAsia="Dotum" w:hAnsi="Segoe UI Light" w:cs="Segoe UI Light"/>
          <w:sz w:val="20"/>
        </w:rPr>
        <w:t>(</w:t>
      </w:r>
      <w:r w:rsidRPr="00880751">
        <w:rPr>
          <w:rFonts w:ascii="Segoe UI Light" w:eastAsia="Dotum" w:hAnsi="Segoe UI Light" w:cs="Segoe UI Light"/>
          <w:sz w:val="20"/>
        </w:rPr>
        <w:t>s</w:t>
      </w:r>
      <w:r w:rsidR="00685A67">
        <w:rPr>
          <w:rFonts w:ascii="Segoe UI Light" w:eastAsia="Dotum" w:hAnsi="Segoe UI Light" w:cs="Segoe UI Light"/>
          <w:sz w:val="20"/>
        </w:rPr>
        <w:t>)</w:t>
      </w:r>
      <w:r w:rsidRPr="00880751">
        <w:rPr>
          <w:rFonts w:ascii="Segoe UI Light" w:eastAsia="Dotum" w:hAnsi="Segoe UI Light" w:cs="Segoe UI Light"/>
          <w:sz w:val="20"/>
        </w:rPr>
        <w:t xml:space="preserve"> Empresa</w:t>
      </w:r>
      <w:r w:rsidR="00685A67">
        <w:rPr>
          <w:rFonts w:ascii="Segoe UI Light" w:eastAsia="Dotum" w:hAnsi="Segoe UI Light" w:cs="Segoe UI Light"/>
          <w:sz w:val="20"/>
        </w:rPr>
        <w:t>(</w:t>
      </w:r>
      <w:r w:rsidRPr="00880751">
        <w:rPr>
          <w:rFonts w:ascii="Segoe UI Light" w:eastAsia="Dotum" w:hAnsi="Segoe UI Light" w:cs="Segoe UI Light"/>
          <w:sz w:val="20"/>
        </w:rPr>
        <w:t>s</w:t>
      </w:r>
      <w:r w:rsidR="00685A67">
        <w:rPr>
          <w:rFonts w:ascii="Segoe UI Light" w:eastAsia="Dotum" w:hAnsi="Segoe UI Light" w:cs="Segoe UI Light"/>
          <w:sz w:val="20"/>
        </w:rPr>
        <w:t>)</w:t>
      </w:r>
      <w:r w:rsidR="001671A2" w:rsidRPr="00880751">
        <w:rPr>
          <w:rFonts w:ascii="Segoe UI Light" w:eastAsia="Dotum" w:hAnsi="Segoe UI Light" w:cs="Segoe UI Light"/>
          <w:sz w:val="20"/>
        </w:rPr>
        <w:t>,</w:t>
      </w:r>
      <w:r w:rsidRPr="00880751">
        <w:rPr>
          <w:rFonts w:ascii="Segoe UI Light" w:eastAsia="Dotum" w:hAnsi="Segoe UI Light" w:cs="Segoe UI Light"/>
          <w:sz w:val="20"/>
        </w:rPr>
        <w:t xml:space="preserve"> presentar la </w:t>
      </w:r>
      <w:r w:rsidR="003402AB" w:rsidRPr="00880751">
        <w:rPr>
          <w:rFonts w:ascii="Segoe UI Light" w:eastAsia="Dotum" w:hAnsi="Segoe UI Light" w:cs="Segoe UI Light"/>
          <w:sz w:val="20"/>
        </w:rPr>
        <w:t xml:space="preserve">demanda </w:t>
      </w:r>
      <w:r w:rsidRPr="00880751">
        <w:rPr>
          <w:rFonts w:ascii="Segoe UI Light" w:eastAsia="Dotum" w:hAnsi="Segoe UI Light" w:cs="Segoe UI Light"/>
          <w:sz w:val="20"/>
        </w:rPr>
        <w:t>oportunamente</w:t>
      </w:r>
      <w:r w:rsidR="001671A2" w:rsidRPr="00880751">
        <w:rPr>
          <w:rFonts w:ascii="Segoe UI Light" w:eastAsia="Dotum" w:hAnsi="Segoe UI Light" w:cs="Segoe UI Light"/>
          <w:sz w:val="20"/>
        </w:rPr>
        <w:t>, así como darle el seguimiento debido en todas las etapas del juicio</w:t>
      </w:r>
      <w:r w:rsidRPr="00880751">
        <w:rPr>
          <w:rFonts w:ascii="Segoe UI Light" w:eastAsia="Dotum" w:hAnsi="Segoe UI Light" w:cs="Segoe UI Light"/>
          <w:sz w:val="20"/>
        </w:rPr>
        <w:t>.</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9"/>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Anexar copia certificada del Poder Notarial del Representante Legal.</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9"/>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 xml:space="preserve">Anexar copia certificada del Permiso vigente. </w:t>
      </w:r>
    </w:p>
    <w:p w:rsidR="000630FE" w:rsidRPr="00880751" w:rsidRDefault="000630FE" w:rsidP="000630FE">
      <w:pPr>
        <w:spacing w:after="0"/>
        <w:ind w:firstLine="284"/>
        <w:contextualSpacing/>
        <w:jc w:val="both"/>
        <w:rPr>
          <w:rFonts w:ascii="Segoe UI Light" w:eastAsia="Dotum" w:hAnsi="Segoe UI Light" w:cs="Segoe UI Light"/>
          <w:sz w:val="20"/>
        </w:rPr>
      </w:pPr>
    </w:p>
    <w:p w:rsidR="00D164CE" w:rsidRPr="00880751" w:rsidRDefault="00D164C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8"/>
        </w:numPr>
        <w:spacing w:after="0"/>
        <w:contextualSpacing/>
        <w:jc w:val="both"/>
        <w:rPr>
          <w:rFonts w:ascii="Segoe UI Light" w:eastAsia="Dotum" w:hAnsi="Segoe UI Light" w:cs="Segoe UI Light"/>
          <w:b/>
          <w:sz w:val="20"/>
        </w:rPr>
      </w:pPr>
      <w:r w:rsidRPr="00880751">
        <w:rPr>
          <w:rFonts w:ascii="Segoe UI Light" w:eastAsia="Dotum" w:hAnsi="Segoe UI Light" w:cs="Segoe UI Light"/>
          <w:b/>
          <w:sz w:val="20"/>
        </w:rPr>
        <w:t>PRESENTACIÓN DE</w:t>
      </w:r>
      <w:r w:rsidR="001671A2" w:rsidRPr="00880751">
        <w:rPr>
          <w:rFonts w:ascii="Segoe UI Light" w:eastAsia="Dotum" w:hAnsi="Segoe UI Light" w:cs="Segoe UI Light"/>
          <w:b/>
          <w:sz w:val="20"/>
        </w:rPr>
        <w:t xml:space="preserve"> </w:t>
      </w:r>
      <w:r w:rsidRPr="00880751">
        <w:rPr>
          <w:rFonts w:ascii="Segoe UI Light" w:eastAsia="Dotum" w:hAnsi="Segoe UI Light" w:cs="Segoe UI Light"/>
          <w:b/>
          <w:sz w:val="20"/>
        </w:rPr>
        <w:t>L</w:t>
      </w:r>
      <w:r w:rsidR="001671A2" w:rsidRPr="00880751">
        <w:rPr>
          <w:rFonts w:ascii="Segoe UI Light" w:eastAsia="Dotum" w:hAnsi="Segoe UI Light" w:cs="Segoe UI Light"/>
          <w:b/>
          <w:sz w:val="20"/>
        </w:rPr>
        <w:t>A DEMANDA DE</w:t>
      </w:r>
      <w:r w:rsidRPr="00880751">
        <w:rPr>
          <w:rFonts w:ascii="Segoe UI Light" w:eastAsia="Dotum" w:hAnsi="Segoe UI Light" w:cs="Segoe UI Light"/>
          <w:b/>
          <w:sz w:val="20"/>
        </w:rPr>
        <w:t xml:space="preserve"> AMPARO INDIRECTO ANTE LOS JUZGADOS DE DISTRITO.</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1671A2" w:rsidP="000630FE">
      <w:pPr>
        <w:numPr>
          <w:ilvl w:val="0"/>
          <w:numId w:val="10"/>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Plazo para interponerla</w:t>
      </w:r>
      <w:r w:rsidR="000630FE" w:rsidRPr="00880751">
        <w:rPr>
          <w:rFonts w:ascii="Segoe UI Light" w:eastAsia="Dotum" w:hAnsi="Segoe UI Light" w:cs="Segoe UI Light"/>
          <w:sz w:val="20"/>
        </w:rPr>
        <w:t>: 30 días hábiles.</w:t>
      </w:r>
    </w:p>
    <w:p w:rsidR="000630FE" w:rsidRPr="00880751" w:rsidRDefault="000630FE" w:rsidP="000630FE">
      <w:pPr>
        <w:spacing w:after="0"/>
        <w:ind w:left="1004"/>
        <w:contextualSpacing/>
        <w:jc w:val="both"/>
        <w:rPr>
          <w:rFonts w:ascii="Segoe UI Light" w:eastAsia="Dotum" w:hAnsi="Segoe UI Light" w:cs="Segoe UI Light"/>
          <w:sz w:val="20"/>
        </w:rPr>
      </w:pPr>
    </w:p>
    <w:p w:rsidR="000630FE" w:rsidRPr="00880751" w:rsidRDefault="000630FE" w:rsidP="000630FE">
      <w:pPr>
        <w:numPr>
          <w:ilvl w:val="0"/>
          <w:numId w:val="10"/>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 xml:space="preserve">Vencimiento: </w:t>
      </w:r>
      <w:r w:rsidR="00312DF6">
        <w:rPr>
          <w:rFonts w:ascii="Segoe UI Light" w:eastAsia="Dotum" w:hAnsi="Segoe UI Light" w:cs="Segoe UI Light"/>
          <w:b/>
          <w:highlight w:val="yellow"/>
        </w:rPr>
        <w:t>09</w:t>
      </w:r>
      <w:r w:rsidRPr="00880751">
        <w:rPr>
          <w:rFonts w:ascii="Segoe UI Light" w:eastAsia="Dotum" w:hAnsi="Segoe UI Light" w:cs="Segoe UI Light"/>
          <w:b/>
          <w:highlight w:val="yellow"/>
        </w:rPr>
        <w:t xml:space="preserve"> de </w:t>
      </w:r>
      <w:r w:rsidR="00685A67">
        <w:rPr>
          <w:rFonts w:ascii="Segoe UI Light" w:eastAsia="Dotum" w:hAnsi="Segoe UI Light" w:cs="Segoe UI Light"/>
          <w:b/>
          <w:highlight w:val="yellow"/>
        </w:rPr>
        <w:t>marzo</w:t>
      </w:r>
      <w:r w:rsidR="00880751" w:rsidRPr="00880751">
        <w:rPr>
          <w:rFonts w:ascii="Segoe UI Light" w:eastAsia="Dotum" w:hAnsi="Segoe UI Light" w:cs="Segoe UI Light"/>
          <w:b/>
          <w:highlight w:val="yellow"/>
        </w:rPr>
        <w:t xml:space="preserve"> </w:t>
      </w:r>
      <w:r w:rsidRPr="00880751">
        <w:rPr>
          <w:rFonts w:ascii="Segoe UI Light" w:eastAsia="Dotum" w:hAnsi="Segoe UI Light" w:cs="Segoe UI Light"/>
          <w:b/>
          <w:highlight w:val="yellow"/>
        </w:rPr>
        <w:t>de 201</w:t>
      </w:r>
      <w:r w:rsidR="00880751" w:rsidRPr="00880751">
        <w:rPr>
          <w:rFonts w:ascii="Segoe UI Light" w:eastAsia="Dotum" w:hAnsi="Segoe UI Light" w:cs="Segoe UI Light"/>
          <w:b/>
          <w:highlight w:val="yellow"/>
        </w:rPr>
        <w:t>7</w:t>
      </w:r>
      <w:r w:rsidRPr="00880751">
        <w:rPr>
          <w:rFonts w:ascii="Segoe UI Light" w:eastAsia="Dotum" w:hAnsi="Segoe UI Light" w:cs="Segoe UI Light"/>
          <w:sz w:val="20"/>
        </w:rPr>
        <w:t>.</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A42D3" w:rsidRDefault="000630FE" w:rsidP="000630FE">
      <w:pPr>
        <w:numPr>
          <w:ilvl w:val="0"/>
          <w:numId w:val="10"/>
        </w:numPr>
        <w:spacing w:after="0"/>
        <w:contextualSpacing/>
        <w:jc w:val="both"/>
        <w:rPr>
          <w:rFonts w:ascii="Segoe UI Light" w:eastAsia="Dotum" w:hAnsi="Segoe UI Light" w:cs="Segoe UI Light"/>
          <w:sz w:val="20"/>
        </w:rPr>
      </w:pPr>
      <w:r w:rsidRPr="008A42D3">
        <w:rPr>
          <w:rFonts w:ascii="Segoe UI Light" w:eastAsia="Dotum" w:hAnsi="Segoe UI Light" w:cs="Segoe UI Light"/>
          <w:sz w:val="20"/>
        </w:rPr>
        <w:t xml:space="preserve">Adjuntar </w:t>
      </w:r>
      <w:r w:rsidR="002862ED">
        <w:rPr>
          <w:rFonts w:ascii="Segoe UI Light" w:eastAsia="Dotum" w:hAnsi="Segoe UI Light" w:cs="Segoe UI Light"/>
          <w:sz w:val="20"/>
        </w:rPr>
        <w:t>al escrito origina</w:t>
      </w:r>
      <w:r w:rsidR="003311EE">
        <w:rPr>
          <w:rFonts w:ascii="Segoe UI Light" w:eastAsia="Dotum" w:hAnsi="Segoe UI Light" w:cs="Segoe UI Light"/>
          <w:sz w:val="20"/>
        </w:rPr>
        <w:t>l</w:t>
      </w:r>
      <w:r w:rsidR="002862ED">
        <w:rPr>
          <w:rFonts w:ascii="Segoe UI Light" w:eastAsia="Dotum" w:hAnsi="Segoe UI Light" w:cs="Segoe UI Light"/>
          <w:sz w:val="20"/>
        </w:rPr>
        <w:t xml:space="preserve">, </w:t>
      </w:r>
      <w:r w:rsidR="008A42D3">
        <w:rPr>
          <w:rFonts w:ascii="Segoe UI Light" w:eastAsia="Dotum" w:hAnsi="Segoe UI Light" w:cs="Segoe UI Light"/>
          <w:sz w:val="20"/>
        </w:rPr>
        <w:t>8</w:t>
      </w:r>
      <w:r w:rsidR="00B57AA1" w:rsidRPr="008A42D3">
        <w:rPr>
          <w:rFonts w:ascii="Segoe UI Light" w:eastAsia="Dotum" w:hAnsi="Segoe UI Light" w:cs="Segoe UI Light"/>
          <w:sz w:val="20"/>
        </w:rPr>
        <w:t xml:space="preserve"> </w:t>
      </w:r>
      <w:r w:rsidR="002862ED">
        <w:rPr>
          <w:rFonts w:ascii="Segoe UI Light" w:eastAsia="Dotum" w:hAnsi="Segoe UI Light" w:cs="Segoe UI Light"/>
          <w:sz w:val="20"/>
        </w:rPr>
        <w:t xml:space="preserve">(ocho) </w:t>
      </w:r>
      <w:r w:rsidR="00B57AA1" w:rsidRPr="008A42D3">
        <w:rPr>
          <w:rFonts w:ascii="Segoe UI Light" w:eastAsia="Dotum" w:hAnsi="Segoe UI Light" w:cs="Segoe UI Light"/>
          <w:sz w:val="20"/>
        </w:rPr>
        <w:t xml:space="preserve">copias simples para traslado: </w:t>
      </w:r>
      <w:r w:rsidRPr="008A42D3">
        <w:rPr>
          <w:rFonts w:ascii="Segoe UI Light" w:eastAsia="Dotum" w:hAnsi="Segoe UI Light" w:cs="Segoe UI Light"/>
          <w:sz w:val="20"/>
        </w:rPr>
        <w:t>autori</w:t>
      </w:r>
      <w:r w:rsidR="001671A2" w:rsidRPr="008A42D3">
        <w:rPr>
          <w:rFonts w:ascii="Segoe UI Light" w:eastAsia="Dotum" w:hAnsi="Segoe UI Light" w:cs="Segoe UI Light"/>
          <w:sz w:val="20"/>
        </w:rPr>
        <w:t>dades responsables que se señala</w:t>
      </w:r>
      <w:r w:rsidRPr="008A42D3">
        <w:rPr>
          <w:rFonts w:ascii="Segoe UI Light" w:eastAsia="Dotum" w:hAnsi="Segoe UI Light" w:cs="Segoe UI Light"/>
          <w:sz w:val="20"/>
        </w:rPr>
        <w:t>n en</w:t>
      </w:r>
      <w:r w:rsidR="00880751" w:rsidRPr="008A42D3">
        <w:rPr>
          <w:rFonts w:ascii="Segoe UI Light" w:eastAsia="Dotum" w:hAnsi="Segoe UI Light" w:cs="Segoe UI Light"/>
          <w:sz w:val="20"/>
        </w:rPr>
        <w:t xml:space="preserve"> la demanda</w:t>
      </w:r>
      <w:r w:rsidR="003311EE">
        <w:rPr>
          <w:rFonts w:ascii="Segoe UI Light" w:eastAsia="Dotum" w:hAnsi="Segoe UI Light" w:cs="Segoe UI Light"/>
          <w:sz w:val="20"/>
        </w:rPr>
        <w:t>:</w:t>
      </w:r>
      <w:r w:rsidR="008A42D3">
        <w:rPr>
          <w:rFonts w:ascii="Segoe UI Light" w:eastAsia="Dotum" w:hAnsi="Segoe UI Light" w:cs="Segoe UI Light"/>
          <w:sz w:val="20"/>
        </w:rPr>
        <w:t xml:space="preserve"> 3 (tres</w:t>
      </w:r>
      <w:r w:rsidR="00B57AA1" w:rsidRPr="008A42D3">
        <w:rPr>
          <w:rFonts w:ascii="Segoe UI Light" w:eastAsia="Dotum" w:hAnsi="Segoe UI Light" w:cs="Segoe UI Light"/>
          <w:sz w:val="20"/>
        </w:rPr>
        <w:t>)</w:t>
      </w:r>
      <w:r w:rsidR="002862ED">
        <w:rPr>
          <w:rFonts w:ascii="Segoe UI Light" w:eastAsia="Dotum" w:hAnsi="Segoe UI Light" w:cs="Segoe UI Light"/>
          <w:sz w:val="20"/>
        </w:rPr>
        <w:t>;</w:t>
      </w:r>
      <w:r w:rsidR="00880751" w:rsidRPr="008A42D3">
        <w:rPr>
          <w:rFonts w:ascii="Segoe UI Light" w:eastAsia="Dotum" w:hAnsi="Segoe UI Light" w:cs="Segoe UI Light"/>
          <w:sz w:val="20"/>
        </w:rPr>
        <w:t xml:space="preserve"> para la suspensión</w:t>
      </w:r>
      <w:r w:rsidR="003311EE">
        <w:rPr>
          <w:rFonts w:ascii="Segoe UI Light" w:eastAsia="Dotum" w:hAnsi="Segoe UI Light" w:cs="Segoe UI Light"/>
          <w:sz w:val="20"/>
        </w:rPr>
        <w:t>:</w:t>
      </w:r>
      <w:r w:rsidR="002862ED">
        <w:rPr>
          <w:rFonts w:ascii="Segoe UI Light" w:eastAsia="Dotum" w:hAnsi="Segoe UI Light" w:cs="Segoe UI Light"/>
          <w:sz w:val="20"/>
        </w:rPr>
        <w:t xml:space="preserve"> </w:t>
      </w:r>
      <w:r w:rsidR="002862ED" w:rsidRPr="008A42D3">
        <w:rPr>
          <w:rFonts w:ascii="Segoe UI Light" w:eastAsia="Dotum" w:hAnsi="Segoe UI Light" w:cs="Segoe UI Light"/>
          <w:sz w:val="20"/>
        </w:rPr>
        <w:t>3 (tres</w:t>
      </w:r>
      <w:r w:rsidR="002862ED">
        <w:rPr>
          <w:rFonts w:ascii="Segoe UI Light" w:eastAsia="Dotum" w:hAnsi="Segoe UI Light" w:cs="Segoe UI Light"/>
          <w:sz w:val="20"/>
        </w:rPr>
        <w:t>)</w:t>
      </w:r>
      <w:r w:rsidR="00880751" w:rsidRPr="008A42D3">
        <w:rPr>
          <w:rFonts w:ascii="Segoe UI Light" w:eastAsia="Dotum" w:hAnsi="Segoe UI Light" w:cs="Segoe UI Light"/>
          <w:sz w:val="20"/>
        </w:rPr>
        <w:t xml:space="preserve">; </w:t>
      </w:r>
      <w:r w:rsidRPr="008A42D3">
        <w:rPr>
          <w:rFonts w:ascii="Segoe UI Light" w:eastAsia="Dotum" w:hAnsi="Segoe UI Light" w:cs="Segoe UI Light"/>
          <w:sz w:val="20"/>
        </w:rPr>
        <w:t>para el MP</w:t>
      </w:r>
      <w:r w:rsidR="003311EE">
        <w:rPr>
          <w:rFonts w:ascii="Segoe UI Light" w:eastAsia="Dotum" w:hAnsi="Segoe UI Light" w:cs="Segoe UI Light"/>
          <w:sz w:val="20"/>
        </w:rPr>
        <w:t>:</w:t>
      </w:r>
      <w:bookmarkStart w:id="0" w:name="_GoBack"/>
      <w:bookmarkEnd w:id="0"/>
      <w:r w:rsidR="002862ED">
        <w:rPr>
          <w:rFonts w:ascii="Segoe UI Light" w:eastAsia="Dotum" w:hAnsi="Segoe UI Light" w:cs="Segoe UI Light"/>
          <w:sz w:val="20"/>
        </w:rPr>
        <w:t xml:space="preserve"> </w:t>
      </w:r>
      <w:r w:rsidR="002862ED" w:rsidRPr="008A42D3">
        <w:rPr>
          <w:rFonts w:ascii="Segoe UI Light" w:eastAsia="Dotum" w:hAnsi="Segoe UI Light" w:cs="Segoe UI Light"/>
          <w:sz w:val="20"/>
        </w:rPr>
        <w:t>2 (dos)</w:t>
      </w:r>
      <w:r w:rsidRPr="008A42D3">
        <w:rPr>
          <w:rFonts w:ascii="Segoe UI Light" w:eastAsia="Dotum" w:hAnsi="Segoe UI Light" w:cs="Segoe UI Light"/>
          <w:sz w:val="20"/>
        </w:rPr>
        <w:t>; y, 1 (una) copia restante que servirá como acuse de recibo, misma que se quedara en poder de cada empresa.</w:t>
      </w:r>
    </w:p>
    <w:p w:rsidR="000630FE" w:rsidRPr="00880751" w:rsidRDefault="000630FE" w:rsidP="000630FE">
      <w:pPr>
        <w:spacing w:after="0"/>
        <w:contextualSpacing/>
        <w:jc w:val="both"/>
        <w:rPr>
          <w:rFonts w:ascii="Segoe UI Light" w:eastAsia="Dotum" w:hAnsi="Segoe UI Light" w:cs="Segoe UI Light"/>
          <w:sz w:val="20"/>
        </w:rPr>
      </w:pPr>
    </w:p>
    <w:p w:rsidR="00D164CE" w:rsidRPr="00880751" w:rsidRDefault="00D164CE" w:rsidP="000630FE">
      <w:pPr>
        <w:spacing w:after="0"/>
        <w:contextualSpacing/>
        <w:jc w:val="both"/>
        <w:rPr>
          <w:rFonts w:ascii="Segoe UI Light" w:eastAsia="Dotum" w:hAnsi="Segoe UI Light" w:cs="Segoe UI Light"/>
          <w:sz w:val="20"/>
        </w:rPr>
      </w:pPr>
    </w:p>
    <w:p w:rsidR="000630FE" w:rsidRPr="00880751" w:rsidRDefault="001671A2" w:rsidP="000630FE">
      <w:pPr>
        <w:numPr>
          <w:ilvl w:val="0"/>
          <w:numId w:val="8"/>
        </w:numPr>
        <w:spacing w:after="0"/>
        <w:contextualSpacing/>
        <w:jc w:val="both"/>
        <w:rPr>
          <w:rFonts w:ascii="Segoe UI Light" w:eastAsia="Dotum" w:hAnsi="Segoe UI Light" w:cs="Segoe UI Light"/>
          <w:b/>
          <w:sz w:val="20"/>
        </w:rPr>
      </w:pPr>
      <w:r w:rsidRPr="00880751">
        <w:rPr>
          <w:rFonts w:ascii="Segoe UI Light" w:eastAsia="Dotum" w:hAnsi="Segoe UI Light" w:cs="Segoe UI Light"/>
          <w:b/>
          <w:sz w:val="20"/>
        </w:rPr>
        <w:t>SEGUIMIENTO EN LA PRESENTACIÓN DE LA DEMANDA</w:t>
      </w:r>
      <w:r w:rsidR="000630FE" w:rsidRPr="00880751">
        <w:rPr>
          <w:rFonts w:ascii="Segoe UI Light" w:eastAsia="Dotum" w:hAnsi="Segoe UI Light" w:cs="Segoe UI Light"/>
          <w:b/>
          <w:sz w:val="20"/>
        </w:rPr>
        <w:t>.</w:t>
      </w:r>
    </w:p>
    <w:p w:rsidR="000630FE" w:rsidRPr="00880751" w:rsidRDefault="000630FE" w:rsidP="000630FE">
      <w:pPr>
        <w:spacing w:after="0"/>
        <w:ind w:left="720"/>
        <w:contextualSpacing/>
        <w:jc w:val="both"/>
        <w:rPr>
          <w:rFonts w:ascii="Segoe UI Light" w:eastAsia="Dotum" w:hAnsi="Segoe UI Light" w:cs="Segoe UI Light"/>
          <w:b/>
          <w:sz w:val="20"/>
        </w:rPr>
      </w:pPr>
    </w:p>
    <w:p w:rsidR="000630FE" w:rsidRPr="00880751" w:rsidRDefault="000630FE" w:rsidP="000630FE">
      <w:pPr>
        <w:spacing w:after="0"/>
        <w:ind w:firstLine="284"/>
        <w:contextualSpacing/>
        <w:jc w:val="both"/>
        <w:rPr>
          <w:rFonts w:ascii="Segoe UI Light" w:eastAsia="Dotum" w:hAnsi="Segoe UI Light" w:cs="Segoe UI Light"/>
          <w:sz w:val="20"/>
        </w:rPr>
      </w:pPr>
      <w:r w:rsidRPr="00880751">
        <w:rPr>
          <w:rFonts w:ascii="Segoe UI Light" w:eastAsia="Dotum" w:hAnsi="Segoe UI Light" w:cs="Segoe UI Light"/>
          <w:sz w:val="20"/>
        </w:rPr>
        <w:t xml:space="preserve">Con el propósito de retroalimentar la información generada en los Juicios de Amparo que interpongan las empresas afiliadas a la Asociación y al mismo tiempo medir el avance de esta medida </w:t>
      </w:r>
      <w:r w:rsidRPr="00880751">
        <w:rPr>
          <w:rFonts w:ascii="Segoe UI Light" w:eastAsia="Dotum" w:hAnsi="Segoe UI Light" w:cs="Segoe UI Light"/>
          <w:sz w:val="20"/>
        </w:rPr>
        <w:lastRenderedPageBreak/>
        <w:t>en contra de</w:t>
      </w:r>
      <w:r w:rsidR="00312DF6">
        <w:rPr>
          <w:rFonts w:ascii="Segoe UI Light" w:eastAsia="Dotum" w:hAnsi="Segoe UI Light" w:cs="Segoe UI Light"/>
          <w:sz w:val="20"/>
        </w:rPr>
        <w:t xml:space="preserve"> la</w:t>
      </w:r>
      <w:r w:rsidR="00685A67">
        <w:rPr>
          <w:rFonts w:ascii="Segoe UI Light" w:eastAsia="Dotum" w:hAnsi="Segoe UI Light" w:cs="Segoe UI Light"/>
          <w:sz w:val="20"/>
        </w:rPr>
        <w:t xml:space="preserve"> </w:t>
      </w:r>
      <w:r w:rsidR="00880751" w:rsidRPr="00880751">
        <w:rPr>
          <w:rFonts w:ascii="Segoe UI Light" w:eastAsia="Dotum" w:hAnsi="Segoe UI Light" w:cs="Segoe UI Light"/>
          <w:sz w:val="20"/>
        </w:rPr>
        <w:t>citad</w:t>
      </w:r>
      <w:r w:rsidR="00685A67">
        <w:rPr>
          <w:rFonts w:ascii="Segoe UI Light" w:eastAsia="Dotum" w:hAnsi="Segoe UI Light" w:cs="Segoe UI Light"/>
          <w:sz w:val="20"/>
        </w:rPr>
        <w:t>a</w:t>
      </w:r>
      <w:r w:rsidR="00312DF6">
        <w:rPr>
          <w:rFonts w:ascii="Segoe UI Light" w:eastAsia="Dotum" w:hAnsi="Segoe UI Light" w:cs="Segoe UI Light"/>
          <w:sz w:val="20"/>
        </w:rPr>
        <w:t xml:space="preserve"> Resolución,</w:t>
      </w:r>
      <w:r w:rsidRPr="00880751">
        <w:rPr>
          <w:rFonts w:ascii="Segoe UI Light" w:eastAsia="Dotum" w:hAnsi="Segoe UI Light" w:cs="Segoe UI Light"/>
          <w:sz w:val="20"/>
        </w:rPr>
        <w:t xml:space="preserve"> es conveniente que las empresas comuniquen a esta Asociación lo siguiente:</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11"/>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Nombre y datos de contacto del Abogado que será el encargado de darle el seguimiento a todas las etapas procesales del Juicio.</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11"/>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Acuse de recibo de la presentación de la Demanda.</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11"/>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Acuerdo de admisión, prevención o desechamiento de la Demanda.</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11"/>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Acuerdo en el que se niega u otorga la suspensión del acto reclamado (esto se tendrá que verificar en el cuaderno del incidente de suspensión).</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11"/>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Acuerdo sobre la presentación de los Informes previo y justificado por parte de las autoridades responsables.</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11"/>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Acuerdo que señala fecha para la celebración de la Audiencia Constitucional.</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11"/>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Asistir, a través de su Abogado, a la Audiencia Constitucional y enviarnos Acta de la Audiencia.</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11"/>
        </w:numPr>
        <w:spacing w:after="0"/>
        <w:contextualSpacing/>
        <w:jc w:val="both"/>
        <w:rPr>
          <w:rFonts w:ascii="Segoe UI Light" w:eastAsia="Dotum" w:hAnsi="Segoe UI Light" w:cs="Segoe UI Light"/>
          <w:sz w:val="20"/>
        </w:rPr>
      </w:pPr>
      <w:r w:rsidRPr="00880751">
        <w:rPr>
          <w:rFonts w:ascii="Segoe UI Light" w:eastAsia="Dotum" w:hAnsi="Segoe UI Light" w:cs="Segoe UI Light"/>
          <w:sz w:val="20"/>
        </w:rPr>
        <w:t xml:space="preserve">Estar al pendiente de la resolución que emita el Juez de Distrito y enviarla, para conocer los resultados de la resolución.  </w:t>
      </w:r>
    </w:p>
    <w:p w:rsidR="000630FE" w:rsidRPr="00880751" w:rsidRDefault="000630FE" w:rsidP="000630FE">
      <w:pPr>
        <w:spacing w:after="0"/>
        <w:ind w:firstLine="284"/>
        <w:contextualSpacing/>
        <w:jc w:val="both"/>
        <w:rPr>
          <w:rFonts w:ascii="Segoe UI Light" w:eastAsia="Dotum" w:hAnsi="Segoe UI Light" w:cs="Segoe UI Light"/>
          <w:sz w:val="20"/>
        </w:rPr>
      </w:pPr>
    </w:p>
    <w:p w:rsidR="00880751" w:rsidRPr="00880751" w:rsidRDefault="00880751"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8"/>
        </w:numPr>
        <w:spacing w:after="0"/>
        <w:contextualSpacing/>
        <w:jc w:val="both"/>
        <w:rPr>
          <w:rFonts w:ascii="Segoe UI Light" w:eastAsia="Dotum" w:hAnsi="Segoe UI Light" w:cs="Segoe UI Light"/>
          <w:b/>
          <w:sz w:val="20"/>
        </w:rPr>
      </w:pPr>
      <w:r w:rsidRPr="00880751">
        <w:rPr>
          <w:rFonts w:ascii="Segoe UI Light" w:eastAsia="Dotum" w:hAnsi="Segoe UI Light" w:cs="Segoe UI Light"/>
          <w:b/>
          <w:sz w:val="20"/>
        </w:rPr>
        <w:t>JUZGADO DE DISTRITO COMPETENTE.</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685A67" w:rsidP="000630FE">
      <w:pPr>
        <w:spacing w:after="0"/>
        <w:ind w:firstLine="284"/>
        <w:contextualSpacing/>
        <w:jc w:val="both"/>
        <w:rPr>
          <w:rFonts w:ascii="Segoe UI Light" w:eastAsia="Dotum" w:hAnsi="Segoe UI Light" w:cs="Segoe UI Light"/>
          <w:sz w:val="20"/>
        </w:rPr>
      </w:pPr>
      <w:r>
        <w:rPr>
          <w:rFonts w:ascii="Segoe UI Light" w:eastAsia="Dotum" w:hAnsi="Segoe UI Light" w:cs="Segoe UI Light"/>
          <w:sz w:val="20"/>
        </w:rPr>
        <w:t>La</w:t>
      </w:r>
      <w:r w:rsidR="000630FE" w:rsidRPr="00880751">
        <w:rPr>
          <w:rFonts w:ascii="Segoe UI Light" w:eastAsia="Dotum" w:hAnsi="Segoe UI Light" w:cs="Segoe UI Light"/>
          <w:sz w:val="20"/>
        </w:rPr>
        <w:t xml:space="preserve"> Demanda de Amparo deberá presentarse ante el Juez de Distrito competente dentro de su localidad, es decir, en donde este domiciliada su Planta. </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spacing w:after="0"/>
        <w:ind w:firstLine="284"/>
        <w:contextualSpacing/>
        <w:jc w:val="both"/>
        <w:rPr>
          <w:rFonts w:ascii="Segoe UI Light" w:eastAsia="Dotum" w:hAnsi="Segoe UI Light" w:cs="Segoe UI Light"/>
          <w:sz w:val="20"/>
        </w:rPr>
      </w:pPr>
      <w:r w:rsidRPr="00880751">
        <w:rPr>
          <w:rFonts w:ascii="Segoe UI Light" w:eastAsia="Dotum" w:hAnsi="Segoe UI Light" w:cs="Segoe UI Light"/>
          <w:sz w:val="20"/>
        </w:rPr>
        <w:t>Para tales efectos, en archivo adjunto se les enviara: “</w:t>
      </w:r>
      <w:r w:rsidRPr="00685A67">
        <w:rPr>
          <w:rFonts w:ascii="Segoe UI Light" w:eastAsia="Dotum" w:hAnsi="Segoe UI Light" w:cs="Segoe UI Light"/>
          <w:i/>
          <w:sz w:val="20"/>
        </w:rPr>
        <w:t>ACUERDO General 17/2012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r w:rsidRPr="00880751">
        <w:rPr>
          <w:rFonts w:ascii="Segoe UI Light" w:eastAsia="Dotum" w:hAnsi="Segoe UI Light" w:cs="Segoe UI Light"/>
          <w:sz w:val="20"/>
        </w:rPr>
        <w:t>”, publicado en el DOF el 26 de junio de 2012.</w:t>
      </w:r>
    </w:p>
    <w:p w:rsidR="000630FE" w:rsidRPr="00880751" w:rsidRDefault="000630FE" w:rsidP="000630FE">
      <w:pPr>
        <w:spacing w:after="0"/>
        <w:ind w:firstLine="284"/>
        <w:contextualSpacing/>
        <w:jc w:val="both"/>
        <w:rPr>
          <w:rFonts w:ascii="Segoe UI Light" w:eastAsia="Dotum" w:hAnsi="Segoe UI Light" w:cs="Segoe UI Light"/>
          <w:sz w:val="20"/>
        </w:rPr>
      </w:pPr>
    </w:p>
    <w:p w:rsidR="000630FE" w:rsidRPr="00880751" w:rsidRDefault="000630FE" w:rsidP="000630FE">
      <w:pPr>
        <w:spacing w:after="0"/>
        <w:ind w:firstLine="284"/>
        <w:contextualSpacing/>
        <w:jc w:val="both"/>
        <w:rPr>
          <w:rFonts w:ascii="Segoe UI Light" w:eastAsia="Dotum" w:hAnsi="Segoe UI Light" w:cs="Segoe UI Light"/>
          <w:sz w:val="20"/>
        </w:rPr>
      </w:pPr>
      <w:r w:rsidRPr="00880751">
        <w:rPr>
          <w:rFonts w:ascii="Segoe UI Light" w:eastAsia="Dotum" w:hAnsi="Segoe UI Light" w:cs="Segoe UI Light"/>
          <w:sz w:val="20"/>
        </w:rPr>
        <w:t>En el citado Acuerdo deberán buscar el Municipio en donde se encuentra ubicada su planta, para definir en qué CIRCUITO deben presentar la Demanda.</w:t>
      </w:r>
    </w:p>
    <w:p w:rsidR="000630FE" w:rsidRPr="00880751" w:rsidRDefault="000630FE" w:rsidP="000630FE">
      <w:pPr>
        <w:spacing w:after="0"/>
        <w:ind w:firstLine="284"/>
        <w:contextualSpacing/>
        <w:jc w:val="both"/>
        <w:rPr>
          <w:rFonts w:ascii="Segoe UI Light" w:eastAsia="Dotum" w:hAnsi="Segoe UI Light" w:cs="Segoe UI Light"/>
          <w:sz w:val="20"/>
        </w:rPr>
      </w:pPr>
      <w:r w:rsidRPr="00880751">
        <w:rPr>
          <w:rFonts w:ascii="Segoe UI Light" w:eastAsia="Dotum" w:hAnsi="Segoe UI Light" w:cs="Segoe UI Light"/>
          <w:sz w:val="20"/>
        </w:rPr>
        <w:t> </w:t>
      </w:r>
    </w:p>
    <w:p w:rsidR="000630FE" w:rsidRPr="00880751" w:rsidRDefault="000630FE" w:rsidP="000630FE">
      <w:pPr>
        <w:spacing w:after="0"/>
        <w:ind w:firstLine="284"/>
        <w:contextualSpacing/>
        <w:jc w:val="both"/>
        <w:rPr>
          <w:rFonts w:ascii="Segoe UI Light" w:eastAsia="Dotum" w:hAnsi="Segoe UI Light" w:cs="Segoe UI Light"/>
          <w:sz w:val="20"/>
        </w:rPr>
      </w:pPr>
      <w:r w:rsidRPr="00880751">
        <w:rPr>
          <w:rFonts w:ascii="Segoe UI Light" w:eastAsia="Dotum" w:hAnsi="Segoe UI Light" w:cs="Segoe UI Light"/>
          <w:sz w:val="20"/>
        </w:rPr>
        <w:t>El Juzgado de Distrito competente es aquel que tiene jurisdicción territorial en el domicilio de la planta que corresponda.</w:t>
      </w:r>
    </w:p>
    <w:p w:rsidR="000630FE" w:rsidRPr="00880751" w:rsidRDefault="000630FE" w:rsidP="000630FE">
      <w:pPr>
        <w:spacing w:after="0"/>
        <w:ind w:firstLine="284"/>
        <w:contextualSpacing/>
        <w:jc w:val="both"/>
        <w:rPr>
          <w:rFonts w:ascii="Segoe UI Light" w:eastAsia="Dotum" w:hAnsi="Segoe UI Light" w:cs="Segoe UI Light"/>
          <w:sz w:val="20"/>
        </w:rPr>
      </w:pPr>
      <w:r w:rsidRPr="00880751">
        <w:rPr>
          <w:rFonts w:ascii="Segoe UI Light" w:eastAsia="Dotum" w:hAnsi="Segoe UI Light" w:cs="Segoe UI Light"/>
          <w:sz w:val="20"/>
        </w:rPr>
        <w:lastRenderedPageBreak/>
        <w:t> </w:t>
      </w:r>
    </w:p>
    <w:p w:rsidR="000630FE" w:rsidRPr="00880751" w:rsidRDefault="000630FE" w:rsidP="000630FE">
      <w:pPr>
        <w:spacing w:after="0"/>
        <w:ind w:firstLine="284"/>
        <w:contextualSpacing/>
        <w:jc w:val="both"/>
        <w:rPr>
          <w:rFonts w:ascii="Segoe UI Light" w:eastAsia="Dotum" w:hAnsi="Segoe UI Light" w:cs="Segoe UI Light"/>
          <w:sz w:val="20"/>
        </w:rPr>
      </w:pPr>
      <w:r w:rsidRPr="00880751">
        <w:rPr>
          <w:rFonts w:ascii="Segoe UI Light" w:eastAsia="Dotum" w:hAnsi="Segoe UI Light" w:cs="Segoe UI Light"/>
          <w:sz w:val="20"/>
        </w:rPr>
        <w:t>En la Demanda de Amparo deberán poner como domicilio para oír y recibir notificaciones, el domicilio de la planta que corresponda.</w:t>
      </w:r>
    </w:p>
    <w:p w:rsidR="000630FE" w:rsidRPr="00880751" w:rsidRDefault="000630FE" w:rsidP="000630FE">
      <w:pPr>
        <w:spacing w:after="0"/>
        <w:ind w:firstLine="284"/>
        <w:contextualSpacing/>
        <w:jc w:val="both"/>
        <w:rPr>
          <w:rFonts w:ascii="Segoe UI Light" w:eastAsia="Dotum" w:hAnsi="Segoe UI Light" w:cs="Segoe UI Light"/>
          <w:sz w:val="20"/>
        </w:rPr>
      </w:pPr>
      <w:r w:rsidRPr="00880751">
        <w:rPr>
          <w:rFonts w:ascii="Segoe UI Light" w:eastAsia="Dotum" w:hAnsi="Segoe UI Light" w:cs="Segoe UI Light"/>
          <w:sz w:val="20"/>
        </w:rPr>
        <w:t> </w:t>
      </w:r>
    </w:p>
    <w:p w:rsidR="000630FE" w:rsidRDefault="00127246" w:rsidP="000630FE">
      <w:pPr>
        <w:spacing w:after="0"/>
        <w:ind w:firstLine="284"/>
        <w:contextualSpacing/>
        <w:jc w:val="both"/>
        <w:rPr>
          <w:rFonts w:ascii="Segoe UI Light" w:eastAsia="Dotum" w:hAnsi="Segoe UI Light" w:cs="Segoe UI Light"/>
          <w:b/>
          <w:sz w:val="20"/>
        </w:rPr>
      </w:pPr>
      <w:r w:rsidRPr="00127246">
        <w:rPr>
          <w:rFonts w:ascii="Segoe UI Light" w:eastAsia="Dotum" w:hAnsi="Segoe UI Light" w:cs="Segoe UI Light"/>
          <w:b/>
          <w:sz w:val="20"/>
        </w:rPr>
        <w:t>Para hacer más sencilla la presentación del amparo, se sugiere presentar una o dos demandas de amparo por razón social, adjuntando (además de la copia certificada del poder) en cada demanda una copia certificada de un sólo permiso, independientemente del número de permiso con los que cuenten.</w:t>
      </w:r>
    </w:p>
    <w:p w:rsidR="00127246" w:rsidRPr="00880751" w:rsidRDefault="00127246" w:rsidP="000630FE">
      <w:pPr>
        <w:spacing w:after="0"/>
        <w:ind w:firstLine="284"/>
        <w:contextualSpacing/>
        <w:jc w:val="both"/>
        <w:rPr>
          <w:rFonts w:ascii="Segoe UI Light" w:eastAsia="Dotum" w:hAnsi="Segoe UI Light" w:cs="Segoe UI Light"/>
          <w:sz w:val="20"/>
        </w:rPr>
      </w:pPr>
    </w:p>
    <w:p w:rsidR="003402AB" w:rsidRPr="00880751" w:rsidRDefault="003402AB" w:rsidP="000630FE">
      <w:pPr>
        <w:spacing w:after="0"/>
        <w:ind w:firstLine="284"/>
        <w:contextualSpacing/>
        <w:jc w:val="both"/>
        <w:rPr>
          <w:rFonts w:ascii="Segoe UI Light" w:eastAsia="Dotum" w:hAnsi="Segoe UI Light" w:cs="Segoe UI Light"/>
          <w:sz w:val="20"/>
        </w:rPr>
      </w:pPr>
    </w:p>
    <w:p w:rsidR="000630FE" w:rsidRPr="00880751" w:rsidRDefault="000630FE" w:rsidP="000630FE">
      <w:pPr>
        <w:numPr>
          <w:ilvl w:val="0"/>
          <w:numId w:val="8"/>
        </w:numPr>
        <w:spacing w:after="0"/>
        <w:contextualSpacing/>
        <w:jc w:val="both"/>
        <w:rPr>
          <w:rFonts w:ascii="Segoe UI Light" w:eastAsia="Dotum" w:hAnsi="Segoe UI Light" w:cs="Segoe UI Light"/>
          <w:b/>
          <w:sz w:val="20"/>
        </w:rPr>
      </w:pPr>
      <w:r w:rsidRPr="00880751">
        <w:rPr>
          <w:rFonts w:ascii="Segoe UI Light" w:eastAsia="Dotum" w:hAnsi="Segoe UI Light" w:cs="Segoe UI Light"/>
          <w:b/>
          <w:sz w:val="20"/>
        </w:rPr>
        <w:t>DATOS DE CONTACTO EN AMEXGAS.</w:t>
      </w:r>
    </w:p>
    <w:p w:rsidR="000630FE" w:rsidRPr="00880751" w:rsidRDefault="000630FE" w:rsidP="000630FE">
      <w:pPr>
        <w:spacing w:after="0"/>
        <w:ind w:left="567"/>
        <w:contextualSpacing/>
        <w:jc w:val="both"/>
        <w:rPr>
          <w:rFonts w:ascii="Segoe UI Light" w:eastAsia="Dotum" w:hAnsi="Segoe UI Light" w:cs="Segoe UI Light"/>
          <w:sz w:val="20"/>
        </w:rPr>
      </w:pPr>
    </w:p>
    <w:p w:rsidR="000630FE" w:rsidRPr="00880751" w:rsidRDefault="000630FE" w:rsidP="000630FE">
      <w:pPr>
        <w:spacing w:after="0"/>
        <w:ind w:firstLine="284"/>
        <w:contextualSpacing/>
        <w:jc w:val="both"/>
        <w:rPr>
          <w:rFonts w:ascii="Segoe UI Light" w:eastAsia="Dotum" w:hAnsi="Segoe UI Light" w:cs="Segoe UI Light"/>
          <w:sz w:val="20"/>
          <w:lang w:eastAsia="es-MX"/>
        </w:rPr>
      </w:pPr>
      <w:r w:rsidRPr="00880751">
        <w:rPr>
          <w:rFonts w:ascii="Segoe UI Light" w:eastAsia="Dotum" w:hAnsi="Segoe UI Light" w:cs="Segoe UI Light"/>
          <w:sz w:val="20"/>
          <w:lang w:eastAsia="es-MX"/>
        </w:rPr>
        <w:t xml:space="preserve">Para mayor información, nos ponemos a su disposición en el siguiente punto de contacto: </w:t>
      </w:r>
    </w:p>
    <w:p w:rsidR="000630FE" w:rsidRPr="00880751" w:rsidRDefault="000630FE" w:rsidP="000630FE">
      <w:pPr>
        <w:spacing w:after="0"/>
        <w:ind w:firstLine="284"/>
        <w:contextualSpacing/>
        <w:jc w:val="both"/>
        <w:rPr>
          <w:rFonts w:ascii="Segoe UI Light" w:eastAsia="Dotum" w:hAnsi="Segoe UI Light" w:cs="Segoe UI Light"/>
          <w:sz w:val="20"/>
          <w:lang w:eastAsia="es-MX"/>
        </w:rPr>
      </w:pPr>
    </w:p>
    <w:p w:rsidR="000630FE" w:rsidRPr="00880751" w:rsidRDefault="000630FE" w:rsidP="000630FE">
      <w:pPr>
        <w:spacing w:after="0"/>
        <w:ind w:left="567"/>
        <w:contextualSpacing/>
        <w:jc w:val="both"/>
        <w:rPr>
          <w:rFonts w:ascii="Segoe UI Light" w:eastAsia="Dotum" w:hAnsi="Segoe UI Light" w:cs="Segoe UI Light"/>
          <w:b/>
          <w:sz w:val="20"/>
        </w:rPr>
      </w:pPr>
      <w:r w:rsidRPr="00880751">
        <w:rPr>
          <w:rFonts w:ascii="Segoe UI Light" w:eastAsia="Dotum" w:hAnsi="Segoe UI Light" w:cs="Segoe UI Light"/>
          <w:b/>
          <w:sz w:val="20"/>
        </w:rPr>
        <w:t>Lic. Francisco Javier López Palacios.</w:t>
      </w:r>
    </w:p>
    <w:p w:rsidR="000630FE" w:rsidRPr="00E1553D" w:rsidRDefault="000630FE" w:rsidP="000630FE">
      <w:pPr>
        <w:spacing w:after="0"/>
        <w:ind w:left="567"/>
        <w:contextualSpacing/>
        <w:jc w:val="both"/>
        <w:rPr>
          <w:rFonts w:ascii="Segoe UI Light" w:eastAsia="Dotum" w:hAnsi="Segoe UI Light" w:cs="Segoe UI Light"/>
          <w:b/>
          <w:sz w:val="20"/>
        </w:rPr>
      </w:pPr>
      <w:r w:rsidRPr="00E1553D">
        <w:rPr>
          <w:rFonts w:ascii="Segoe UI Light" w:eastAsia="Dotum" w:hAnsi="Segoe UI Light" w:cs="Segoe UI Light"/>
          <w:b/>
          <w:sz w:val="20"/>
        </w:rPr>
        <w:t>Tel. 55 45 72 64. Ext. 110.</w:t>
      </w:r>
    </w:p>
    <w:p w:rsidR="000630FE" w:rsidRPr="00E1553D" w:rsidRDefault="000630FE" w:rsidP="0004332D">
      <w:pPr>
        <w:spacing w:after="0"/>
        <w:ind w:left="567"/>
        <w:contextualSpacing/>
        <w:jc w:val="both"/>
        <w:rPr>
          <w:rFonts w:ascii="Segoe UI Light" w:eastAsia="Times New Roman" w:hAnsi="Segoe UI Light" w:cs="Segoe UI Light"/>
          <w:b/>
          <w:sz w:val="20"/>
        </w:rPr>
      </w:pPr>
      <w:r w:rsidRPr="00E1553D">
        <w:rPr>
          <w:rFonts w:ascii="Segoe UI Light" w:eastAsia="Dotum" w:hAnsi="Segoe UI Light" w:cs="Segoe UI Light"/>
          <w:b/>
          <w:sz w:val="20"/>
        </w:rPr>
        <w:t xml:space="preserve">E-mail: </w:t>
      </w:r>
      <w:hyperlink r:id="rId7" w:history="1">
        <w:r w:rsidR="0004332D" w:rsidRPr="00E1553D">
          <w:rPr>
            <w:rStyle w:val="Hipervnculo"/>
            <w:rFonts w:ascii="Segoe UI Light" w:eastAsia="Dotum" w:hAnsi="Segoe UI Light" w:cs="Segoe UI Light"/>
            <w:b/>
            <w:sz w:val="20"/>
          </w:rPr>
          <w:t>tramites@amexgas.com.mx</w:t>
        </w:r>
      </w:hyperlink>
      <w:r w:rsidR="0004332D" w:rsidRPr="00E1553D">
        <w:rPr>
          <w:rFonts w:ascii="Segoe UI Light" w:eastAsia="Dotum" w:hAnsi="Segoe UI Light" w:cs="Segoe UI Light"/>
          <w:b/>
          <w:sz w:val="20"/>
        </w:rPr>
        <w:t xml:space="preserve"> </w:t>
      </w:r>
    </w:p>
    <w:p w:rsidR="005866ED" w:rsidRPr="00E1553D" w:rsidRDefault="005866ED" w:rsidP="000630FE">
      <w:pPr>
        <w:rPr>
          <w:rFonts w:ascii="Segoe UI Light" w:hAnsi="Segoe UI Light" w:cs="Segoe UI Light"/>
          <w:b/>
          <w:sz w:val="20"/>
        </w:rPr>
      </w:pPr>
    </w:p>
    <w:sectPr w:rsidR="005866ED" w:rsidRPr="00E1553D" w:rsidSect="00880751">
      <w:headerReference w:type="default" r:id="rId8"/>
      <w:footerReference w:type="default" r:id="rId9"/>
      <w:pgSz w:w="12242" w:h="15842"/>
      <w:pgMar w:top="1276" w:right="1797" w:bottom="2410" w:left="1797"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61" w:rsidRDefault="00B24E61" w:rsidP="00242C95">
      <w:pPr>
        <w:spacing w:after="0"/>
      </w:pPr>
      <w:r>
        <w:separator/>
      </w:r>
    </w:p>
  </w:endnote>
  <w:endnote w:type="continuationSeparator" w:id="0">
    <w:p w:rsidR="00B24E61" w:rsidRDefault="00B24E61" w:rsidP="00242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Dotum">
    <w:altName w:val="돋움"/>
    <w:panose1 w:val="020B0503020000020004"/>
    <w:charset w:val="81"/>
    <w:family w:val="swiss"/>
    <w:pitch w:val="variable"/>
    <w:sig w:usb0="B00002AF" w:usb1="69D77CFB" w:usb2="00000030" w:usb3="00000000" w:csb0="0008009F" w:csb1="00000000"/>
  </w:font>
  <w:font w:name="Open Sans">
    <w:altName w:val="Tahoma"/>
    <w:charset w:val="00"/>
    <w:family w:val="auto"/>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95" w:rsidRDefault="00242C95" w:rsidP="00242C95">
    <w:pPr>
      <w:pStyle w:val="Piedepgina"/>
      <w:ind w:left="-1560" w:right="-1133" w:firstLine="426"/>
      <w:rPr>
        <w:rFonts w:ascii="Open Sans" w:hAnsi="Open Sans"/>
        <w:b/>
        <w:noProof/>
        <w:sz w:val="20"/>
        <w:szCs w:val="20"/>
        <w:lang w:val="en-US" w:eastAsia="en-US"/>
      </w:rPr>
    </w:pPr>
    <w:r w:rsidRPr="00E826B2">
      <w:rPr>
        <w:rFonts w:ascii="Open Sans" w:hAnsi="Open Sans"/>
        <w:b/>
        <w:noProof/>
        <w:sz w:val="20"/>
        <w:szCs w:val="20"/>
        <w:lang w:val="en-US" w:eastAsia="en-US"/>
      </w:rPr>
      <w:t>ASOCIACIÓN MEXICANA DE DISTRIBUIDORES DE GAS LICUADO Y EMPRESAS CONEXAS A.C</w:t>
    </w:r>
    <w:r w:rsidRPr="00E826B2">
      <w:rPr>
        <w:noProof/>
        <w:sz w:val="20"/>
        <w:szCs w:val="20"/>
        <w:lang w:val="en-US" w:eastAsia="en-US"/>
      </w:rPr>
      <w:t>.</w:t>
    </w:r>
  </w:p>
  <w:p w:rsidR="00242C95" w:rsidRPr="00E826B2" w:rsidRDefault="00242C95" w:rsidP="00242C95">
    <w:pPr>
      <w:pStyle w:val="Piedepgina"/>
      <w:ind w:left="-1560" w:right="-1133" w:firstLine="426"/>
      <w:rPr>
        <w:rFonts w:ascii="Open Sans" w:hAnsi="Open Sans"/>
        <w:b/>
        <w:noProof/>
        <w:sz w:val="20"/>
        <w:szCs w:val="20"/>
        <w:lang w:val="en-US" w:eastAsia="en-US"/>
      </w:rPr>
    </w:pPr>
    <w:r w:rsidRPr="003366D9">
      <w:rPr>
        <w:rFonts w:ascii="Open Sans" w:hAnsi="Open Sans"/>
        <w:sz w:val="18"/>
        <w:szCs w:val="18"/>
      </w:rPr>
      <w:t>Juan Jacobo Rousseau No.44</w:t>
    </w:r>
    <w:r>
      <w:rPr>
        <w:rFonts w:ascii="Open Sans" w:hAnsi="Open Sans"/>
        <w:sz w:val="18"/>
        <w:szCs w:val="18"/>
      </w:rPr>
      <w:t xml:space="preserve"> </w:t>
    </w:r>
    <w:r w:rsidRPr="003366D9">
      <w:rPr>
        <w:rFonts w:ascii="Open Sans" w:hAnsi="Open Sans"/>
        <w:sz w:val="18"/>
        <w:szCs w:val="18"/>
      </w:rPr>
      <w:t>Col. Nueva Anzures C.P. 11590</w:t>
    </w:r>
    <w:r>
      <w:rPr>
        <w:rFonts w:ascii="Open Sans" w:hAnsi="Open Sans"/>
        <w:sz w:val="18"/>
        <w:szCs w:val="18"/>
      </w:rPr>
      <w:t xml:space="preserve"> </w:t>
    </w:r>
    <w:r w:rsidRPr="003366D9">
      <w:rPr>
        <w:rFonts w:ascii="Open Sans" w:hAnsi="Open Sans"/>
        <w:sz w:val="18"/>
        <w:szCs w:val="18"/>
      </w:rPr>
      <w:t xml:space="preserve">México, D.F. </w:t>
    </w:r>
  </w:p>
  <w:p w:rsidR="00242C95" w:rsidRPr="003366D9" w:rsidRDefault="00242C95" w:rsidP="00242C95">
    <w:pPr>
      <w:pStyle w:val="Piedepgina"/>
      <w:ind w:left="-1560" w:right="-1133" w:firstLine="426"/>
      <w:rPr>
        <w:rFonts w:ascii="Open Sans" w:hAnsi="Open Sans"/>
        <w:sz w:val="18"/>
        <w:szCs w:val="18"/>
      </w:rPr>
    </w:pPr>
    <w:r>
      <w:rPr>
        <w:rFonts w:ascii="Open Sans" w:hAnsi="Open Sans"/>
        <w:sz w:val="18"/>
        <w:szCs w:val="18"/>
      </w:rPr>
      <w:t xml:space="preserve">T: + 52 (55) 5545 7264  //  </w:t>
    </w:r>
    <w:r w:rsidRPr="003366D9">
      <w:rPr>
        <w:rFonts w:ascii="Open Sans" w:hAnsi="Open Sans"/>
        <w:sz w:val="18"/>
        <w:szCs w:val="18"/>
      </w:rPr>
      <w:t>F: + 52 (55) 5531 8386</w:t>
    </w:r>
  </w:p>
  <w:p w:rsidR="00242C95" w:rsidRDefault="00B24E61" w:rsidP="00242C95">
    <w:pPr>
      <w:pStyle w:val="Piedepgina"/>
      <w:ind w:left="-1560" w:right="-1133" w:firstLine="426"/>
      <w:rPr>
        <w:rFonts w:ascii="Open Sans" w:hAnsi="Open Sans"/>
        <w:b/>
        <w:sz w:val="18"/>
        <w:szCs w:val="18"/>
      </w:rPr>
    </w:pPr>
    <w:hyperlink r:id="rId1" w:history="1">
      <w:r w:rsidR="00242C95" w:rsidRPr="003366D9">
        <w:rPr>
          <w:rStyle w:val="Hipervnculo"/>
          <w:rFonts w:ascii="Open Sans" w:hAnsi="Open Sans"/>
          <w:b/>
          <w:color w:val="auto"/>
          <w:sz w:val="18"/>
          <w:szCs w:val="18"/>
          <w:u w:val="none"/>
        </w:rPr>
        <w:t>www.amexgas.com.mx</w:t>
      </w:r>
    </w:hyperlink>
  </w:p>
  <w:p w:rsidR="00242C95" w:rsidRPr="003366D9" w:rsidRDefault="00242C95" w:rsidP="00242C95">
    <w:pPr>
      <w:pStyle w:val="Piedepgina"/>
      <w:ind w:left="-1560" w:right="-1797" w:firstLine="426"/>
      <w:jc w:val="right"/>
      <w:rPr>
        <w:rFonts w:ascii="Open Sans" w:hAnsi="Open Sans"/>
        <w:b/>
        <w:sz w:val="18"/>
        <w:szCs w:val="18"/>
      </w:rPr>
    </w:pPr>
    <w:r w:rsidRPr="003366D9">
      <w:rPr>
        <w:rFonts w:ascii="Open Sans" w:hAnsi="Open Sans"/>
        <w:b/>
        <w:noProof/>
        <w:sz w:val="18"/>
        <w:szCs w:val="18"/>
        <w:lang w:val="es-MX" w:eastAsia="es-MX"/>
      </w:rPr>
      <w:drawing>
        <wp:inline distT="0" distB="0" distL="0" distR="0">
          <wp:extent cx="7309485" cy="703546"/>
          <wp:effectExtent l="0" t="0" r="5715" b="825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membrete.png"/>
                  <pic:cNvPicPr/>
                </pic:nvPicPr>
                <pic:blipFill>
                  <a:blip r:embed="rId2">
                    <a:extLst>
                      <a:ext uri="{28A0092B-C50C-407E-A947-70E740481C1C}">
                        <a14:useLocalDpi xmlns:a14="http://schemas.microsoft.com/office/drawing/2010/main" val="0"/>
                      </a:ext>
                    </a:extLst>
                  </a:blip>
                  <a:stretch>
                    <a:fillRect/>
                  </a:stretch>
                </pic:blipFill>
                <pic:spPr>
                  <a:xfrm>
                    <a:off x="0" y="0"/>
                    <a:ext cx="7313101" cy="703894"/>
                  </a:xfrm>
                  <a:prstGeom prst="rect">
                    <a:avLst/>
                  </a:prstGeom>
                </pic:spPr>
              </pic:pic>
            </a:graphicData>
          </a:graphic>
        </wp:inline>
      </w:drawing>
    </w:r>
  </w:p>
  <w:p w:rsidR="00242C95" w:rsidRDefault="00242C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61" w:rsidRDefault="00B24E61" w:rsidP="00242C95">
      <w:pPr>
        <w:spacing w:after="0"/>
      </w:pPr>
      <w:r>
        <w:separator/>
      </w:r>
    </w:p>
  </w:footnote>
  <w:footnote w:type="continuationSeparator" w:id="0">
    <w:p w:rsidR="00B24E61" w:rsidRDefault="00B24E61" w:rsidP="00242C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95" w:rsidRDefault="00242C95" w:rsidP="00242C95">
    <w:pPr>
      <w:pStyle w:val="Encabezado"/>
      <w:ind w:hanging="1134"/>
    </w:pPr>
    <w:r>
      <w:rPr>
        <w:noProof/>
        <w:lang w:val="es-MX" w:eastAsia="es-MX"/>
      </w:rPr>
      <w:drawing>
        <wp:inline distT="0" distB="0" distL="0" distR="0">
          <wp:extent cx="1642005" cy="1016000"/>
          <wp:effectExtent l="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te.png"/>
                  <pic:cNvPicPr/>
                </pic:nvPicPr>
                <pic:blipFill>
                  <a:blip r:embed="rId1">
                    <a:extLst>
                      <a:ext uri="{28A0092B-C50C-407E-A947-70E740481C1C}">
                        <a14:useLocalDpi xmlns:a14="http://schemas.microsoft.com/office/drawing/2010/main" val="0"/>
                      </a:ext>
                    </a:extLst>
                  </a:blip>
                  <a:stretch>
                    <a:fillRect/>
                  </a:stretch>
                </pic:blipFill>
                <pic:spPr>
                  <a:xfrm>
                    <a:off x="0" y="0"/>
                    <a:ext cx="1642005"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1B0"/>
    <w:multiLevelType w:val="hybridMultilevel"/>
    <w:tmpl w:val="0D2E1A1C"/>
    <w:lvl w:ilvl="0" w:tplc="F7F299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B402B7"/>
    <w:multiLevelType w:val="hybridMultilevel"/>
    <w:tmpl w:val="B3AC5E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E20293"/>
    <w:multiLevelType w:val="hybridMultilevel"/>
    <w:tmpl w:val="E042F210"/>
    <w:lvl w:ilvl="0" w:tplc="F9361D80">
      <w:start w:val="1"/>
      <w:numFmt w:val="decimal"/>
      <w:lvlText w:val="%1."/>
      <w:lvlJc w:val="lef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 w15:restartNumberingAfterBreak="0">
    <w:nsid w:val="1B65207C"/>
    <w:multiLevelType w:val="hybridMultilevel"/>
    <w:tmpl w:val="60588468"/>
    <w:lvl w:ilvl="0" w:tplc="290889E8">
      <w:start w:val="1"/>
      <w:numFmt w:val="decimal"/>
      <w:lvlText w:val="%1."/>
      <w:lvlJc w:val="lef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4" w15:restartNumberingAfterBreak="0">
    <w:nsid w:val="272F65BD"/>
    <w:multiLevelType w:val="hybridMultilevel"/>
    <w:tmpl w:val="9B12A5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A8623A"/>
    <w:multiLevelType w:val="hybridMultilevel"/>
    <w:tmpl w:val="24F65BDE"/>
    <w:lvl w:ilvl="0" w:tplc="D5BAED9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8250719"/>
    <w:multiLevelType w:val="hybridMultilevel"/>
    <w:tmpl w:val="E51E64C8"/>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56CC157E"/>
    <w:multiLevelType w:val="hybridMultilevel"/>
    <w:tmpl w:val="8242C07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91A70BD"/>
    <w:multiLevelType w:val="hybridMultilevel"/>
    <w:tmpl w:val="27AA255A"/>
    <w:lvl w:ilvl="0" w:tplc="764E08D2">
      <w:start w:val="1"/>
      <w:numFmt w:val="decimal"/>
      <w:lvlText w:val="%1."/>
      <w:lvlJc w:val="lef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9" w15:restartNumberingAfterBreak="0">
    <w:nsid w:val="72062E83"/>
    <w:multiLevelType w:val="hybridMultilevel"/>
    <w:tmpl w:val="C41AA15E"/>
    <w:lvl w:ilvl="0" w:tplc="1C7AD20E">
      <w:start w:val="1"/>
      <w:numFmt w:val="upperRoman"/>
      <w:lvlText w:val="%1."/>
      <w:lvlJc w:val="righ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7A4B4FE7"/>
    <w:multiLevelType w:val="hybridMultilevel"/>
    <w:tmpl w:val="50F4109C"/>
    <w:lvl w:ilvl="0" w:tplc="3D2C214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
  </w:num>
  <w:num w:numId="2">
    <w:abstractNumId w:val="4"/>
  </w:num>
  <w:num w:numId="3">
    <w:abstractNumId w:val="9"/>
  </w:num>
  <w:num w:numId="4">
    <w:abstractNumId w:val="0"/>
  </w:num>
  <w:num w:numId="5">
    <w:abstractNumId w:val="5"/>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95"/>
    <w:rsid w:val="000111CB"/>
    <w:rsid w:val="0004332D"/>
    <w:rsid w:val="00045E4C"/>
    <w:rsid w:val="000630FE"/>
    <w:rsid w:val="00086F6C"/>
    <w:rsid w:val="000E4A4B"/>
    <w:rsid w:val="00127246"/>
    <w:rsid w:val="00165D3F"/>
    <w:rsid w:val="001671A2"/>
    <w:rsid w:val="002025AC"/>
    <w:rsid w:val="00242C95"/>
    <w:rsid w:val="002862ED"/>
    <w:rsid w:val="002B6067"/>
    <w:rsid w:val="00302566"/>
    <w:rsid w:val="00312DF6"/>
    <w:rsid w:val="00324163"/>
    <w:rsid w:val="003311EE"/>
    <w:rsid w:val="003402AB"/>
    <w:rsid w:val="00390729"/>
    <w:rsid w:val="003C32E4"/>
    <w:rsid w:val="003C338B"/>
    <w:rsid w:val="003E3483"/>
    <w:rsid w:val="00425C29"/>
    <w:rsid w:val="00461968"/>
    <w:rsid w:val="00473E82"/>
    <w:rsid w:val="004952E8"/>
    <w:rsid w:val="004E6DAD"/>
    <w:rsid w:val="004F2E06"/>
    <w:rsid w:val="005008B4"/>
    <w:rsid w:val="0051125A"/>
    <w:rsid w:val="00556E60"/>
    <w:rsid w:val="00562930"/>
    <w:rsid w:val="00564414"/>
    <w:rsid w:val="005866ED"/>
    <w:rsid w:val="00590F4E"/>
    <w:rsid w:val="005C269B"/>
    <w:rsid w:val="00600BFC"/>
    <w:rsid w:val="006137B5"/>
    <w:rsid w:val="006477D5"/>
    <w:rsid w:val="00661F6F"/>
    <w:rsid w:val="00667294"/>
    <w:rsid w:val="00670E72"/>
    <w:rsid w:val="00685A67"/>
    <w:rsid w:val="006877E9"/>
    <w:rsid w:val="006B2B43"/>
    <w:rsid w:val="00756493"/>
    <w:rsid w:val="007740C8"/>
    <w:rsid w:val="008516BB"/>
    <w:rsid w:val="00880751"/>
    <w:rsid w:val="008A42D3"/>
    <w:rsid w:val="008C44E4"/>
    <w:rsid w:val="008E6D6B"/>
    <w:rsid w:val="00972E37"/>
    <w:rsid w:val="009733BD"/>
    <w:rsid w:val="009740E0"/>
    <w:rsid w:val="00A13416"/>
    <w:rsid w:val="00AB3C41"/>
    <w:rsid w:val="00AF3CE3"/>
    <w:rsid w:val="00B20346"/>
    <w:rsid w:val="00B24E61"/>
    <w:rsid w:val="00B31D89"/>
    <w:rsid w:val="00B553AB"/>
    <w:rsid w:val="00B57AA1"/>
    <w:rsid w:val="00B80635"/>
    <w:rsid w:val="00BC7B8E"/>
    <w:rsid w:val="00C22CEC"/>
    <w:rsid w:val="00C23D2D"/>
    <w:rsid w:val="00C461F1"/>
    <w:rsid w:val="00C544F5"/>
    <w:rsid w:val="00C65608"/>
    <w:rsid w:val="00C747A7"/>
    <w:rsid w:val="00C968E9"/>
    <w:rsid w:val="00CB3559"/>
    <w:rsid w:val="00CF0183"/>
    <w:rsid w:val="00CF15C5"/>
    <w:rsid w:val="00CF557F"/>
    <w:rsid w:val="00D056E7"/>
    <w:rsid w:val="00D11ED9"/>
    <w:rsid w:val="00D164CE"/>
    <w:rsid w:val="00D75295"/>
    <w:rsid w:val="00D77753"/>
    <w:rsid w:val="00D962A1"/>
    <w:rsid w:val="00D968A3"/>
    <w:rsid w:val="00DF7E86"/>
    <w:rsid w:val="00E0611E"/>
    <w:rsid w:val="00E1553D"/>
    <w:rsid w:val="00E17969"/>
    <w:rsid w:val="00E31CB7"/>
    <w:rsid w:val="00E45862"/>
    <w:rsid w:val="00EC05BC"/>
    <w:rsid w:val="00ED3EE9"/>
    <w:rsid w:val="00F03F0B"/>
    <w:rsid w:val="00F734B1"/>
    <w:rsid w:val="00F739AF"/>
    <w:rsid w:val="00F875B0"/>
    <w:rsid w:val="00FB6CB6"/>
    <w:rsid w:val="00FD49EF"/>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B0F5"/>
  <w15:docId w15:val="{78710EBA-0DBF-4776-91CE-432933C6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4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C95"/>
    <w:pPr>
      <w:tabs>
        <w:tab w:val="center" w:pos="4153"/>
        <w:tab w:val="right" w:pos="8306"/>
      </w:tabs>
      <w:spacing w:after="0"/>
    </w:pPr>
  </w:style>
  <w:style w:type="character" w:customStyle="1" w:styleId="EncabezadoCar">
    <w:name w:val="Encabezado Car"/>
    <w:basedOn w:val="Fuentedeprrafopredeter"/>
    <w:link w:val="Encabezado"/>
    <w:uiPriority w:val="99"/>
    <w:rsid w:val="00242C95"/>
  </w:style>
  <w:style w:type="paragraph" w:styleId="Piedepgina">
    <w:name w:val="footer"/>
    <w:basedOn w:val="Normal"/>
    <w:link w:val="PiedepginaCar"/>
    <w:uiPriority w:val="99"/>
    <w:unhideWhenUsed/>
    <w:rsid w:val="00242C95"/>
    <w:pPr>
      <w:tabs>
        <w:tab w:val="center" w:pos="4153"/>
        <w:tab w:val="right" w:pos="8306"/>
      </w:tabs>
      <w:spacing w:after="0"/>
    </w:pPr>
  </w:style>
  <w:style w:type="character" w:customStyle="1" w:styleId="PiedepginaCar">
    <w:name w:val="Pie de página Car"/>
    <w:basedOn w:val="Fuentedeprrafopredeter"/>
    <w:link w:val="Piedepgina"/>
    <w:uiPriority w:val="99"/>
    <w:rsid w:val="00242C95"/>
  </w:style>
  <w:style w:type="paragraph" w:styleId="Textodeglobo">
    <w:name w:val="Balloon Text"/>
    <w:basedOn w:val="Normal"/>
    <w:link w:val="TextodegloboCar"/>
    <w:uiPriority w:val="99"/>
    <w:semiHidden/>
    <w:unhideWhenUsed/>
    <w:rsid w:val="00242C95"/>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2C95"/>
    <w:rPr>
      <w:rFonts w:ascii="Lucida Grande" w:hAnsi="Lucida Grande" w:cs="Lucida Grande"/>
      <w:sz w:val="18"/>
      <w:szCs w:val="18"/>
    </w:rPr>
  </w:style>
  <w:style w:type="character" w:styleId="Hipervnculo">
    <w:name w:val="Hyperlink"/>
    <w:basedOn w:val="Fuentedeprrafopredeter"/>
    <w:uiPriority w:val="99"/>
    <w:unhideWhenUsed/>
    <w:rsid w:val="00242C95"/>
    <w:rPr>
      <w:color w:val="0000FF" w:themeColor="hyperlink"/>
      <w:u w:val="single"/>
    </w:rPr>
  </w:style>
  <w:style w:type="paragraph" w:customStyle="1" w:styleId="Default">
    <w:name w:val="Default"/>
    <w:rsid w:val="00756493"/>
    <w:pPr>
      <w:autoSpaceDE w:val="0"/>
      <w:autoSpaceDN w:val="0"/>
      <w:adjustRightInd w:val="0"/>
      <w:spacing w:after="0"/>
    </w:pPr>
    <w:rPr>
      <w:rFonts w:ascii="Arial" w:eastAsia="Times New Roman" w:hAnsi="Arial" w:cs="Arial"/>
      <w:color w:val="000000"/>
      <w:lang w:val="es-ES" w:eastAsia="es-ES"/>
    </w:rPr>
  </w:style>
  <w:style w:type="paragraph" w:styleId="Prrafodelista">
    <w:name w:val="List Paragraph"/>
    <w:basedOn w:val="Normal"/>
    <w:uiPriority w:val="34"/>
    <w:qFormat/>
    <w:rsid w:val="00F87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6083">
      <w:bodyDiv w:val="1"/>
      <w:marLeft w:val="0"/>
      <w:marRight w:val="0"/>
      <w:marTop w:val="0"/>
      <w:marBottom w:val="0"/>
      <w:divBdr>
        <w:top w:val="none" w:sz="0" w:space="0" w:color="auto"/>
        <w:left w:val="none" w:sz="0" w:space="0" w:color="auto"/>
        <w:bottom w:val="none" w:sz="0" w:space="0" w:color="auto"/>
        <w:right w:val="none" w:sz="0" w:space="0" w:color="auto"/>
      </w:divBdr>
    </w:div>
    <w:div w:id="569392608">
      <w:bodyDiv w:val="1"/>
      <w:marLeft w:val="0"/>
      <w:marRight w:val="0"/>
      <w:marTop w:val="0"/>
      <w:marBottom w:val="0"/>
      <w:divBdr>
        <w:top w:val="none" w:sz="0" w:space="0" w:color="auto"/>
        <w:left w:val="none" w:sz="0" w:space="0" w:color="auto"/>
        <w:bottom w:val="none" w:sz="0" w:space="0" w:color="auto"/>
        <w:right w:val="none" w:sz="0" w:space="0" w:color="auto"/>
      </w:divBdr>
    </w:div>
    <w:div w:id="1191527897">
      <w:bodyDiv w:val="1"/>
      <w:marLeft w:val="0"/>
      <w:marRight w:val="0"/>
      <w:marTop w:val="0"/>
      <w:marBottom w:val="0"/>
      <w:divBdr>
        <w:top w:val="none" w:sz="0" w:space="0" w:color="auto"/>
        <w:left w:val="none" w:sz="0" w:space="0" w:color="auto"/>
        <w:bottom w:val="none" w:sz="0" w:space="0" w:color="auto"/>
        <w:right w:val="none" w:sz="0" w:space="0" w:color="auto"/>
      </w:divBdr>
    </w:div>
    <w:div w:id="1973320663">
      <w:bodyDiv w:val="1"/>
      <w:marLeft w:val="0"/>
      <w:marRight w:val="0"/>
      <w:marTop w:val="0"/>
      <w:marBottom w:val="0"/>
      <w:divBdr>
        <w:top w:val="none" w:sz="0" w:space="0" w:color="auto"/>
        <w:left w:val="none" w:sz="0" w:space="0" w:color="auto"/>
        <w:bottom w:val="none" w:sz="0" w:space="0" w:color="auto"/>
        <w:right w:val="none" w:sz="0" w:space="0" w:color="auto"/>
      </w:divBdr>
    </w:div>
    <w:div w:id="214592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mites@amexgas.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exga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LIENZO Diseño+Visual</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Saúl Ramsés Bernal Gurrola</dc:creator>
  <cp:keywords/>
  <dc:description/>
  <cp:lastModifiedBy>AMEX GAS</cp:lastModifiedBy>
  <cp:revision>23</cp:revision>
  <dcterms:created xsi:type="dcterms:W3CDTF">2016-12-21T17:38:00Z</dcterms:created>
  <dcterms:modified xsi:type="dcterms:W3CDTF">2017-03-03T23:31:00Z</dcterms:modified>
</cp:coreProperties>
</file>